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AA63" w14:textId="2756182B" w:rsidR="001A3469" w:rsidRDefault="001A3469" w:rsidP="001A3469">
      <w:pPr>
        <w:spacing w:after="0"/>
        <w:jc w:val="center"/>
      </w:pPr>
      <w:r w:rsidRPr="001A3469">
        <w:rPr>
          <w:b/>
          <w:bCs/>
        </w:rPr>
        <w:t>Úrazové pojištění KČT prostřednictvím Českého olympijského výboru</w:t>
      </w:r>
    </w:p>
    <w:p w14:paraId="3CBC751A" w14:textId="4C6655F0" w:rsidR="001A3469" w:rsidRDefault="001A3469" w:rsidP="001A3469">
      <w:pPr>
        <w:spacing w:after="0"/>
        <w:jc w:val="center"/>
      </w:pPr>
      <w:r w:rsidRPr="001A3469">
        <w:t>u pojišťovny UNIQA od 1. února 2025</w:t>
      </w:r>
    </w:p>
    <w:p w14:paraId="2185F0B7" w14:textId="77777777" w:rsidR="001A3469" w:rsidRPr="001A3469" w:rsidRDefault="001A3469" w:rsidP="001A3469">
      <w:pPr>
        <w:spacing w:after="0" w:line="240" w:lineRule="auto"/>
        <w:rPr>
          <w:b/>
          <w:bCs/>
          <w:sz w:val="10"/>
          <w:szCs w:val="10"/>
        </w:rPr>
      </w:pPr>
    </w:p>
    <w:p w14:paraId="24E53439" w14:textId="7DEA532D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Český olympijský výbor</w:t>
      </w:r>
      <w:r w:rsidRPr="001A3469">
        <w:t> uzavřel novou pojistnou smlouvu na pojištění úrazu s účinností </w:t>
      </w:r>
      <w:r w:rsidRPr="001A3469">
        <w:rPr>
          <w:b/>
          <w:bCs/>
        </w:rPr>
        <w:t>od 1. února 2025 </w:t>
      </w:r>
      <w:r w:rsidRPr="001A3469">
        <w:t>s pojišťovnou </w:t>
      </w:r>
      <w:r w:rsidRPr="001A3469">
        <w:rPr>
          <w:b/>
          <w:bCs/>
        </w:rPr>
        <w:t>UNIQA pojišťovna a.s.</w:t>
      </w:r>
      <w:r w:rsidRPr="001A3469">
        <w:t> tak, aby lépe pomohlo řešit sportovcům situaci v případě dlouhodobé léčby nebo trvalých následků zranění při sportovní činnosti. </w:t>
      </w:r>
    </w:p>
    <w:p w14:paraId="08113704" w14:textId="77777777" w:rsidR="001A3469" w:rsidRPr="001A3469" w:rsidRDefault="001A3469" w:rsidP="001A3469">
      <w:pPr>
        <w:spacing w:after="0" w:line="240" w:lineRule="auto"/>
      </w:pPr>
      <w:r w:rsidRPr="001A3469">
        <w:t>Smlouva s pojišťovnou VZP skončila k 31. lednu 2025. </w:t>
      </w:r>
      <w:r w:rsidRPr="001A3469">
        <w:rPr>
          <w:b/>
          <w:bCs/>
        </w:rPr>
        <w:t>Úrazy, které se staly do 31. ledna 2025</w:t>
      </w:r>
      <w:r w:rsidRPr="001A3469">
        <w:t> se hlásí na </w:t>
      </w:r>
      <w:hyperlink r:id="rId5" w:tgtFrame="_blank" w:history="1">
        <w:r w:rsidRPr="001A3469">
          <w:rPr>
            <w:rStyle w:val="Hypertextovodkaz"/>
            <w:b/>
            <w:bCs/>
          </w:rPr>
          <w:t>formuláři</w:t>
        </w:r>
      </w:hyperlink>
      <w:r w:rsidRPr="001A3469">
        <w:t> </w:t>
      </w:r>
      <w:r w:rsidRPr="001A3469">
        <w:rPr>
          <w:b/>
          <w:bCs/>
        </w:rPr>
        <w:t>pojišťovny VZP a.s.</w:t>
      </w:r>
      <w:r w:rsidRPr="001A3469">
        <w:t> podle </w:t>
      </w:r>
      <w:hyperlink r:id="rId6" w:tgtFrame="_blank" w:history="1">
        <w:r w:rsidRPr="001A3469">
          <w:rPr>
            <w:rStyle w:val="Hypertextovodkaz"/>
            <w:b/>
            <w:bCs/>
          </w:rPr>
          <w:t>pravidel</w:t>
        </w:r>
      </w:hyperlink>
      <w:r w:rsidRPr="001A3469">
        <w:t> platných do 31. ledna 2025.</w:t>
      </w:r>
    </w:p>
    <w:p w14:paraId="177852CC" w14:textId="77777777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Tato smlouva se vztahuje na úrazy:</w:t>
      </w:r>
    </w:p>
    <w:p w14:paraId="7E0D1461" w14:textId="77777777" w:rsidR="001A3469" w:rsidRPr="001A3469" w:rsidRDefault="001A3469" w:rsidP="001A3469">
      <w:pPr>
        <w:numPr>
          <w:ilvl w:val="0"/>
          <w:numId w:val="1"/>
        </w:numPr>
        <w:spacing w:after="0" w:line="240" w:lineRule="auto"/>
      </w:pPr>
      <w:r w:rsidRPr="001A3469">
        <w:t>Členů a nečlenů KČT po dobu veškerých akcí a aktivit pořádaných nebo organizovaných KČT.</w:t>
      </w:r>
    </w:p>
    <w:p w14:paraId="56D3B6E3" w14:textId="77777777" w:rsidR="001A3469" w:rsidRPr="001A3469" w:rsidRDefault="001A3469" w:rsidP="001A3469">
      <w:pPr>
        <w:numPr>
          <w:ilvl w:val="0"/>
          <w:numId w:val="1"/>
        </w:numPr>
        <w:spacing w:after="0" w:line="240" w:lineRule="auto"/>
      </w:pPr>
      <w:r w:rsidRPr="001A3469">
        <w:t>Členů KČT během organizované dopravy na akci KČT.</w:t>
      </w:r>
    </w:p>
    <w:p w14:paraId="131C00CD" w14:textId="77777777" w:rsidR="001A3469" w:rsidRPr="001A3469" w:rsidRDefault="001A3469" w:rsidP="001A3469">
      <w:pPr>
        <w:numPr>
          <w:ilvl w:val="0"/>
          <w:numId w:val="1"/>
        </w:numPr>
        <w:spacing w:after="0" w:line="240" w:lineRule="auto"/>
      </w:pPr>
      <w:r w:rsidRPr="001A3469">
        <w:t>Osob, které se účastní akcí pořádaných KČT v rámci plnění svých pracovních úkolů nebo které mají s KČT uzavřenou smlouvu podle občanského zákoníku nebo zákoníku práce.</w:t>
      </w:r>
    </w:p>
    <w:p w14:paraId="34578640" w14:textId="77777777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Pojištění je platné po celém světě.</w:t>
      </w:r>
    </w:p>
    <w:p w14:paraId="1CC60D8F" w14:textId="77777777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Pojištěnými osobami nejsou:</w:t>
      </w:r>
    </w:p>
    <w:p w14:paraId="7502E549" w14:textId="77777777" w:rsidR="001A3469" w:rsidRPr="001A3469" w:rsidRDefault="001A3469" w:rsidP="001A3469">
      <w:pPr>
        <w:numPr>
          <w:ilvl w:val="0"/>
          <w:numId w:val="2"/>
        </w:numPr>
        <w:spacing w:after="0" w:line="240" w:lineRule="auto"/>
      </w:pPr>
      <w:r w:rsidRPr="001A3469">
        <w:t>Profesionální sportovci</w:t>
      </w:r>
    </w:p>
    <w:p w14:paraId="0B232685" w14:textId="77777777" w:rsidR="001A3469" w:rsidRPr="001A3469" w:rsidRDefault="001A3469" w:rsidP="001A3469">
      <w:pPr>
        <w:numPr>
          <w:ilvl w:val="0"/>
          <w:numId w:val="2"/>
        </w:numPr>
        <w:spacing w:after="0" w:line="240" w:lineRule="auto"/>
      </w:pPr>
      <w:r w:rsidRPr="001A3469">
        <w:t>Účastníci činností, které nejsou organizovány KČT.</w:t>
      </w:r>
    </w:p>
    <w:p w14:paraId="5E897FAD" w14:textId="77777777" w:rsidR="001A3469" w:rsidRPr="001A3469" w:rsidRDefault="001A3469" w:rsidP="001A3469">
      <w:pPr>
        <w:spacing w:after="0" w:line="240" w:lineRule="auto"/>
      </w:pPr>
      <w:r w:rsidRPr="001A3469">
        <w:t>Pojistné částky</w:t>
      </w:r>
    </w:p>
    <w:p w14:paraId="5BF3F500" w14:textId="77777777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Rozsah pojištění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1538"/>
      </w:tblGrid>
      <w:tr w:rsidR="001A3469" w:rsidRPr="001A3469" w14:paraId="71B66D8C" w14:textId="77777777" w:rsidTr="001A3469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AE315" w14:textId="77777777" w:rsidR="001A3469" w:rsidRPr="001A3469" w:rsidRDefault="001A3469" w:rsidP="001A3469">
            <w:pPr>
              <w:spacing w:after="0" w:line="240" w:lineRule="auto"/>
            </w:pPr>
            <w:r w:rsidRPr="001A3469">
              <w:rPr>
                <w:b/>
                <w:bCs/>
              </w:rPr>
              <w:t>Sportovci nad 18 let</w:t>
            </w:r>
          </w:p>
        </w:tc>
      </w:tr>
      <w:tr w:rsidR="001A3469" w:rsidRPr="001A3469" w14:paraId="57BCE3C2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59AA7" w14:textId="77777777" w:rsidR="001A3469" w:rsidRPr="001A3469" w:rsidRDefault="001A3469" w:rsidP="001A3469">
            <w:pPr>
              <w:spacing w:after="0" w:line="240" w:lineRule="auto"/>
            </w:pPr>
            <w:r w:rsidRPr="001A3469">
              <w:t>Smrt úrazem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AF02E" w14:textId="77777777" w:rsidR="001A3469" w:rsidRPr="001A3469" w:rsidRDefault="001A3469" w:rsidP="001A3469">
            <w:pPr>
              <w:spacing w:after="0" w:line="240" w:lineRule="auto"/>
            </w:pPr>
            <w:r w:rsidRPr="001A3469">
              <w:t>500 000 Kč</w:t>
            </w:r>
          </w:p>
        </w:tc>
      </w:tr>
      <w:tr w:rsidR="001A3469" w:rsidRPr="001A3469" w14:paraId="0685EF29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A7B85" w14:textId="77777777" w:rsidR="001A3469" w:rsidRPr="001A3469" w:rsidRDefault="001A3469" w:rsidP="001A3469">
            <w:pPr>
              <w:spacing w:after="0" w:line="240" w:lineRule="auto"/>
            </w:pPr>
            <w:r w:rsidRPr="001A3469">
              <w:t>Trvalé následky od 0,5 % s progresivním plněním PROG6*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16253" w14:textId="77777777" w:rsidR="001A3469" w:rsidRPr="001A3469" w:rsidRDefault="001A3469" w:rsidP="001A3469">
            <w:pPr>
              <w:spacing w:after="0" w:line="240" w:lineRule="auto"/>
            </w:pPr>
            <w:r w:rsidRPr="001A3469">
              <w:t>500 000 Kč</w:t>
            </w:r>
          </w:p>
        </w:tc>
      </w:tr>
      <w:tr w:rsidR="001A3469" w:rsidRPr="001A3469" w14:paraId="4EADCDC6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4A5AD" w14:textId="77777777" w:rsidR="001A3469" w:rsidRPr="001A3469" w:rsidRDefault="001A3469" w:rsidP="001A3469">
            <w:pPr>
              <w:spacing w:after="0" w:line="240" w:lineRule="auto"/>
            </w:pPr>
            <w:r w:rsidRPr="001A3469">
              <w:t>Tělesné poškození způsobené úrazem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4B704" w14:textId="77777777" w:rsidR="001A3469" w:rsidRPr="001A3469" w:rsidRDefault="001A3469" w:rsidP="001A3469">
            <w:pPr>
              <w:spacing w:after="0" w:line="240" w:lineRule="auto"/>
            </w:pPr>
            <w:r w:rsidRPr="001A3469">
              <w:t>30 000 Kč</w:t>
            </w:r>
          </w:p>
        </w:tc>
      </w:tr>
      <w:tr w:rsidR="001A3469" w:rsidRPr="001A3469" w14:paraId="162E8324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BFD0B" w14:textId="77777777" w:rsidR="001A3469" w:rsidRPr="001A3469" w:rsidRDefault="001A3469" w:rsidP="001A3469">
            <w:pPr>
              <w:spacing w:after="0" w:line="240" w:lineRule="auto"/>
            </w:pPr>
            <w:r w:rsidRPr="001A3469">
              <w:t>Pohřební výlohy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78036" w14:textId="77777777" w:rsidR="001A3469" w:rsidRPr="001A3469" w:rsidRDefault="001A3469" w:rsidP="001A3469">
            <w:pPr>
              <w:spacing w:after="0" w:line="240" w:lineRule="auto"/>
            </w:pPr>
            <w:r w:rsidRPr="001A3469">
              <w:t>100 000 Kč</w:t>
            </w:r>
          </w:p>
        </w:tc>
      </w:tr>
      <w:tr w:rsidR="001A3469" w:rsidRPr="001A3469" w14:paraId="1781CABE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9C8A8" w14:textId="77777777" w:rsidR="001A3469" w:rsidRPr="001A3469" w:rsidRDefault="001A3469" w:rsidP="001A3469">
            <w:pPr>
              <w:spacing w:after="0" w:line="240" w:lineRule="auto"/>
            </w:pPr>
            <w:r w:rsidRPr="001A3469">
              <w:t>Náklady na invalidní vozík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3A0F0" w14:textId="77777777" w:rsidR="001A3469" w:rsidRPr="001A3469" w:rsidRDefault="001A3469" w:rsidP="001A3469">
            <w:pPr>
              <w:spacing w:after="0" w:line="240" w:lineRule="auto"/>
            </w:pPr>
            <w:r w:rsidRPr="001A3469">
              <w:t>150 000 Kč</w:t>
            </w:r>
          </w:p>
        </w:tc>
      </w:tr>
      <w:tr w:rsidR="001A3469" w:rsidRPr="001A3469" w14:paraId="1278983F" w14:textId="77777777" w:rsidTr="001A3469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B8D4C" w14:textId="77777777" w:rsidR="001A3469" w:rsidRPr="001A3469" w:rsidRDefault="001A3469" w:rsidP="001A3469">
            <w:pPr>
              <w:spacing w:after="0" w:line="240" w:lineRule="auto"/>
            </w:pPr>
          </w:p>
        </w:tc>
      </w:tr>
      <w:tr w:rsidR="001A3469" w:rsidRPr="001A3469" w14:paraId="2AB600DC" w14:textId="77777777" w:rsidTr="001A3469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55120" w14:textId="77777777" w:rsidR="001A3469" w:rsidRPr="001A3469" w:rsidRDefault="001A3469" w:rsidP="001A3469">
            <w:pPr>
              <w:spacing w:after="0" w:line="240" w:lineRule="auto"/>
            </w:pPr>
            <w:r w:rsidRPr="001A3469">
              <w:rPr>
                <w:b/>
                <w:bCs/>
              </w:rPr>
              <w:t>Sportovci do 18 let</w:t>
            </w:r>
          </w:p>
        </w:tc>
      </w:tr>
      <w:tr w:rsidR="001A3469" w:rsidRPr="001A3469" w14:paraId="2F2FF047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BAF4C" w14:textId="77777777" w:rsidR="001A3469" w:rsidRPr="001A3469" w:rsidRDefault="001A3469" w:rsidP="001A3469">
            <w:pPr>
              <w:spacing w:after="0" w:line="240" w:lineRule="auto"/>
            </w:pPr>
            <w:r w:rsidRPr="001A3469">
              <w:t>Smrt úrazem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0B301" w14:textId="77777777" w:rsidR="001A3469" w:rsidRPr="001A3469" w:rsidRDefault="001A3469" w:rsidP="001A3469">
            <w:pPr>
              <w:spacing w:after="0" w:line="240" w:lineRule="auto"/>
            </w:pPr>
            <w:r w:rsidRPr="001A3469">
              <w:t>200 000 Kč</w:t>
            </w:r>
          </w:p>
        </w:tc>
      </w:tr>
      <w:tr w:rsidR="001A3469" w:rsidRPr="001A3469" w14:paraId="36622192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18F22" w14:textId="77777777" w:rsidR="001A3469" w:rsidRPr="001A3469" w:rsidRDefault="001A3469" w:rsidP="001A3469">
            <w:pPr>
              <w:spacing w:after="0" w:line="240" w:lineRule="auto"/>
            </w:pPr>
            <w:r w:rsidRPr="001A3469">
              <w:t>Trvalé následky od 0,5 % s progresivním plněním PROG6*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D0628" w14:textId="77777777" w:rsidR="001A3469" w:rsidRPr="001A3469" w:rsidRDefault="001A3469" w:rsidP="001A3469">
            <w:pPr>
              <w:spacing w:after="0" w:line="240" w:lineRule="auto"/>
            </w:pPr>
            <w:r w:rsidRPr="001A3469">
              <w:t>500 000 Kč</w:t>
            </w:r>
          </w:p>
        </w:tc>
      </w:tr>
      <w:tr w:rsidR="001A3469" w:rsidRPr="001A3469" w14:paraId="392120FE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EAD63" w14:textId="77777777" w:rsidR="001A3469" w:rsidRPr="001A3469" w:rsidRDefault="001A3469" w:rsidP="001A3469">
            <w:pPr>
              <w:spacing w:after="0" w:line="240" w:lineRule="auto"/>
            </w:pPr>
            <w:r w:rsidRPr="001A3469">
              <w:t>Tělesné poškození způsobené úrazem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E9684" w14:textId="77777777" w:rsidR="001A3469" w:rsidRPr="001A3469" w:rsidRDefault="001A3469" w:rsidP="001A3469">
            <w:pPr>
              <w:spacing w:after="0" w:line="240" w:lineRule="auto"/>
            </w:pPr>
            <w:r w:rsidRPr="001A3469">
              <w:t>30 000 Kč</w:t>
            </w:r>
          </w:p>
        </w:tc>
      </w:tr>
      <w:tr w:rsidR="001A3469" w:rsidRPr="001A3469" w14:paraId="41BF75CF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B7E59" w14:textId="77777777" w:rsidR="001A3469" w:rsidRPr="001A3469" w:rsidRDefault="001A3469" w:rsidP="001A3469">
            <w:pPr>
              <w:spacing w:after="0" w:line="240" w:lineRule="auto"/>
            </w:pPr>
            <w:r w:rsidRPr="001A3469">
              <w:t>Náklady na invalidní vozík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B0083" w14:textId="77777777" w:rsidR="001A3469" w:rsidRPr="001A3469" w:rsidRDefault="001A3469" w:rsidP="001A3469">
            <w:pPr>
              <w:spacing w:after="0" w:line="240" w:lineRule="auto"/>
            </w:pPr>
            <w:r w:rsidRPr="001A3469">
              <w:t>150 000 Kč</w:t>
            </w:r>
          </w:p>
        </w:tc>
      </w:tr>
      <w:tr w:rsidR="001A3469" w:rsidRPr="001A3469" w14:paraId="41BDA671" w14:textId="77777777" w:rsidTr="001A3469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76654" w14:textId="77777777" w:rsidR="001A3469" w:rsidRPr="001A3469" w:rsidRDefault="001A3469" w:rsidP="001A3469">
            <w:pPr>
              <w:spacing w:after="0" w:line="240" w:lineRule="auto"/>
            </w:pPr>
          </w:p>
        </w:tc>
      </w:tr>
      <w:tr w:rsidR="001A3469" w:rsidRPr="001A3469" w14:paraId="5BF23CD4" w14:textId="77777777" w:rsidTr="001A3469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7158B" w14:textId="77777777" w:rsidR="001A3469" w:rsidRPr="001A3469" w:rsidRDefault="001A3469" w:rsidP="001A3469">
            <w:pPr>
              <w:spacing w:after="0" w:line="240" w:lineRule="auto"/>
            </w:pPr>
            <w:r w:rsidRPr="001A3469">
              <w:rPr>
                <w:b/>
                <w:bCs/>
              </w:rPr>
              <w:t>Zaměstnanci</w:t>
            </w:r>
          </w:p>
        </w:tc>
      </w:tr>
      <w:tr w:rsidR="001A3469" w:rsidRPr="001A3469" w14:paraId="2D249659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467DB" w14:textId="77777777" w:rsidR="001A3469" w:rsidRPr="001A3469" w:rsidRDefault="001A3469" w:rsidP="001A3469">
            <w:pPr>
              <w:spacing w:after="0" w:line="240" w:lineRule="auto"/>
            </w:pPr>
            <w:r w:rsidRPr="001A3469">
              <w:t>Smrt úrazem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12A67" w14:textId="77777777" w:rsidR="001A3469" w:rsidRPr="001A3469" w:rsidRDefault="001A3469" w:rsidP="001A3469">
            <w:pPr>
              <w:spacing w:after="0" w:line="240" w:lineRule="auto"/>
            </w:pPr>
            <w:r w:rsidRPr="001A3469">
              <w:t>500 000 Kč</w:t>
            </w:r>
          </w:p>
        </w:tc>
      </w:tr>
      <w:tr w:rsidR="001A3469" w:rsidRPr="001A3469" w14:paraId="0C33E1FA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8A181" w14:textId="77777777" w:rsidR="001A3469" w:rsidRPr="001A3469" w:rsidRDefault="001A3469" w:rsidP="001A3469">
            <w:pPr>
              <w:spacing w:after="0" w:line="240" w:lineRule="auto"/>
            </w:pPr>
            <w:r w:rsidRPr="001A3469">
              <w:lastRenderedPageBreak/>
              <w:t>Trvalé následky od 0,5 % s progresivním plněním PROG6*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8D583" w14:textId="77777777" w:rsidR="001A3469" w:rsidRPr="001A3469" w:rsidRDefault="001A3469" w:rsidP="001A3469">
            <w:pPr>
              <w:spacing w:after="0" w:line="240" w:lineRule="auto"/>
            </w:pPr>
            <w:r w:rsidRPr="001A3469">
              <w:t>500 000 Kč</w:t>
            </w:r>
          </w:p>
        </w:tc>
      </w:tr>
      <w:tr w:rsidR="001A3469" w:rsidRPr="001A3469" w14:paraId="621FA8C0" w14:textId="77777777" w:rsidTr="001A3469">
        <w:tc>
          <w:tcPr>
            <w:tcW w:w="4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0F010" w14:textId="77777777" w:rsidR="001A3469" w:rsidRPr="001A3469" w:rsidRDefault="001A3469" w:rsidP="001A3469">
            <w:pPr>
              <w:spacing w:after="0" w:line="240" w:lineRule="auto"/>
            </w:pPr>
            <w:r w:rsidRPr="001A3469">
              <w:t>Denní dávka při pracovní neschopnosti úrazem od 22. dne zpětně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67127" w14:textId="77777777" w:rsidR="001A3469" w:rsidRPr="001A3469" w:rsidRDefault="001A3469" w:rsidP="001A3469">
            <w:pPr>
              <w:spacing w:after="0" w:line="240" w:lineRule="auto"/>
            </w:pPr>
            <w:r w:rsidRPr="001A3469">
              <w:t>250 Kč/den</w:t>
            </w:r>
          </w:p>
        </w:tc>
      </w:tr>
      <w:tr w:rsidR="001A3469" w:rsidRPr="001A3469" w14:paraId="6D9325EA" w14:textId="77777777" w:rsidTr="001A3469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9C7CE" w14:textId="77777777" w:rsidR="001A3469" w:rsidRPr="001A3469" w:rsidRDefault="001A3469" w:rsidP="001A3469">
            <w:pPr>
              <w:spacing w:after="0" w:line="240" w:lineRule="auto"/>
            </w:pPr>
            <w:r w:rsidRPr="001A3469">
              <w:rPr>
                <w:i/>
                <w:iCs/>
              </w:rPr>
              <w:t>*PROG6 značí výši progresivního plnění u trvalých následků úrazu podle jejich závažnosti až 600 % ze základní pojistné částky.</w:t>
            </w:r>
          </w:p>
        </w:tc>
      </w:tr>
    </w:tbl>
    <w:p w14:paraId="41227A6B" w14:textId="77777777" w:rsidR="001A3469" w:rsidRPr="001A3469" w:rsidRDefault="001A3469" w:rsidP="001A3469">
      <w:pPr>
        <w:spacing w:after="0" w:line="240" w:lineRule="auto"/>
      </w:pPr>
      <w:r w:rsidRPr="001A3469">
        <w:t>Dle článku 9.9 (pojistné smlouvy UNIQA) má UNIQA povinnost poskytnout plnění i v případě úrazu při provozování motoristického sportu, horolezectví, sportovního a/nebo rekreačního přístrojového potápění, jezdeckých závodů, skoků na lyžích, jízdy na saních, bobech nebo skeletonu v ledovém korytě, adrenalinových/free stylových disciplín nebo plně kontaktního sportu.</w:t>
      </w:r>
    </w:p>
    <w:p w14:paraId="62BF30D0" w14:textId="77777777" w:rsidR="001A3469" w:rsidRDefault="001A3469" w:rsidP="001A3469">
      <w:pPr>
        <w:spacing w:after="0" w:line="240" w:lineRule="auto"/>
        <w:rPr>
          <w:b/>
          <w:bCs/>
        </w:rPr>
      </w:pPr>
      <w:r w:rsidRPr="001A3469">
        <w:rPr>
          <w:b/>
          <w:bCs/>
        </w:rPr>
        <w:t>Hlášení pojistné události</w:t>
      </w:r>
    </w:p>
    <w:p w14:paraId="480BE09C" w14:textId="2E0D6CC8" w:rsidR="00072057" w:rsidRDefault="00BC1C38" w:rsidP="001A3469">
      <w:pPr>
        <w:spacing w:after="0" w:line="240" w:lineRule="auto"/>
      </w:pPr>
      <w:r w:rsidRPr="00BC1C38">
        <w:t xml:space="preserve">Primárně využívejte pro hlášení škod/úrazu </w:t>
      </w:r>
      <w:r w:rsidR="007757DE" w:rsidRPr="007757DE">
        <w:t>interaktivní formulář</w:t>
      </w:r>
      <w:r w:rsidR="007757DE">
        <w:t xml:space="preserve"> </w:t>
      </w:r>
      <w:r w:rsidRPr="00BC1C38">
        <w:t xml:space="preserve">na: </w:t>
      </w:r>
      <w:hyperlink r:id="rId7" w:history="1">
        <w:r w:rsidR="00072057" w:rsidRPr="000E75AA">
          <w:rPr>
            <w:rStyle w:val="Hypertextovodkaz"/>
          </w:rPr>
          <w:t>https://skody.uniqa.cz/</w:t>
        </w:r>
      </w:hyperlink>
    </w:p>
    <w:p w14:paraId="28684A4D" w14:textId="21A813CA" w:rsidR="00C405CE" w:rsidRPr="001A3469" w:rsidRDefault="00BC1C38" w:rsidP="001A3469">
      <w:pPr>
        <w:spacing w:after="0" w:line="240" w:lineRule="auto"/>
      </w:pPr>
      <w:r w:rsidRPr="00BC1C38">
        <w:t xml:space="preserve"> s uvedením čísla pojistné smlouvy 3558001543.</w:t>
      </w:r>
    </w:p>
    <w:p w14:paraId="5BC08283" w14:textId="44D83D68" w:rsidR="001A3469" w:rsidRDefault="00AC479C" w:rsidP="001A3469">
      <w:pPr>
        <w:spacing w:after="0" w:line="240" w:lineRule="auto"/>
      </w:pPr>
      <w:r>
        <w:t>Nebo v</w:t>
      </w:r>
      <w:r w:rsidR="001A3469" w:rsidRPr="001A3469">
        <w:t>yužijte </w:t>
      </w:r>
      <w:hyperlink r:id="rId8" w:tgtFrame="_blank" w:history="1">
        <w:r w:rsidR="001A3469" w:rsidRPr="001A3469">
          <w:rPr>
            <w:rStyle w:val="Hypertextovodkaz"/>
            <w:b/>
            <w:bCs/>
          </w:rPr>
          <w:t>formulář</w:t>
        </w:r>
      </w:hyperlink>
      <w:r w:rsidR="001A3469" w:rsidRPr="001A3469">
        <w:t>, který je třeba vyplnit a zaslat společně s kopiemi lékařských zpráv na ústředí KČT:</w:t>
      </w:r>
    </w:p>
    <w:p w14:paraId="71A6A14D" w14:textId="77777777" w:rsidR="00803A2B" w:rsidRDefault="00803A2B" w:rsidP="001A3469">
      <w:pPr>
        <w:spacing w:after="0" w:line="240" w:lineRule="auto"/>
      </w:pPr>
      <w:r>
        <w:t xml:space="preserve"> </w:t>
      </w:r>
      <w:r w:rsidR="0023185B" w:rsidRPr="0023185B">
        <w:sym w:font="Symbol" w:char="F0B7"/>
      </w:r>
      <w:r w:rsidR="0023185B" w:rsidRPr="0023185B">
        <w:t xml:space="preserve"> odeslat poštou na adresu UNIQA pojišťovna, a.s. Adresa pojistitele: Evropská 810/136, Vokovice 160 00 Praha 6 </w:t>
      </w:r>
    </w:p>
    <w:p w14:paraId="49D46403" w14:textId="7FA3B4AF" w:rsidR="00803A2B" w:rsidRDefault="00803A2B" w:rsidP="001A3469">
      <w:pPr>
        <w:spacing w:after="0" w:line="240" w:lineRule="auto"/>
      </w:pPr>
      <w:r>
        <w:t xml:space="preserve"> </w:t>
      </w:r>
      <w:r w:rsidR="0023185B" w:rsidRPr="0023185B">
        <w:sym w:font="Symbol" w:char="F0B7"/>
      </w:r>
      <w:r w:rsidR="0023185B" w:rsidRPr="0023185B">
        <w:t xml:space="preserve"> odevzdat na pobočce pojišťovny UNIQA </w:t>
      </w:r>
      <w:hyperlink r:id="rId9" w:history="1">
        <w:r w:rsidRPr="000E75AA">
          <w:rPr>
            <w:rStyle w:val="Hypertextovodkaz"/>
          </w:rPr>
          <w:t>https://www.uniqa.cz/kontakty/sit-pobocek/</w:t>
        </w:r>
      </w:hyperlink>
      <w:r w:rsidR="0023185B" w:rsidRPr="0023185B">
        <w:t xml:space="preserve"> </w:t>
      </w:r>
    </w:p>
    <w:p w14:paraId="6D9FD7A4" w14:textId="228ECB76" w:rsidR="0023185B" w:rsidRDefault="00803A2B" w:rsidP="001A3469">
      <w:pPr>
        <w:spacing w:after="0" w:line="240" w:lineRule="auto"/>
      </w:pPr>
      <w:r>
        <w:t xml:space="preserve"> </w:t>
      </w:r>
      <w:r w:rsidR="0023185B" w:rsidRPr="0023185B">
        <w:sym w:font="Symbol" w:char="F0B7"/>
      </w:r>
      <w:r w:rsidR="0023185B" w:rsidRPr="0023185B">
        <w:t xml:space="preserve"> nebo přiložit do interaktivní žádosti.</w:t>
      </w:r>
      <w:r w:rsidR="00A64814">
        <w:t xml:space="preserve"> </w:t>
      </w:r>
      <w:hyperlink r:id="rId10" w:history="1">
        <w:r w:rsidR="006E3E17" w:rsidRPr="000E75AA">
          <w:rPr>
            <w:rStyle w:val="Hypertextovodkaz"/>
          </w:rPr>
          <w:t>https://skody.uniqa.cz/</w:t>
        </w:r>
      </w:hyperlink>
      <w:r w:rsidR="00723EAE">
        <w:t xml:space="preserve"> </w:t>
      </w:r>
    </w:p>
    <w:p w14:paraId="035BCB76" w14:textId="4B75E616" w:rsidR="001A3469" w:rsidRPr="001A3469" w:rsidRDefault="001A3469" w:rsidP="00B92D89">
      <w:pPr>
        <w:spacing w:after="0" w:line="240" w:lineRule="auto"/>
        <w:ind w:left="360"/>
      </w:pPr>
    </w:p>
    <w:p w14:paraId="55B7D218" w14:textId="789DAA6F" w:rsidR="001A3469" w:rsidRPr="001A3469" w:rsidRDefault="0030220F" w:rsidP="001A3469">
      <w:pPr>
        <w:spacing w:after="0" w:line="240" w:lineRule="auto"/>
      </w:pPr>
      <w:r>
        <w:rPr>
          <w:b/>
          <w:bCs/>
        </w:rPr>
        <w:t>P</w:t>
      </w:r>
      <w:r w:rsidR="001A3469" w:rsidRPr="001A3469">
        <w:rPr>
          <w:b/>
          <w:bCs/>
        </w:rPr>
        <w:t>ojišťovna potřebuje</w:t>
      </w:r>
      <w:r w:rsidR="001A3469" w:rsidRPr="001A3469">
        <w:t> pro vyřízení žádosti všechny potřebné podklady v době ukončení léčení. Přiložte zprávy o průběhu léčení odborných lékařů, příp. kopii hospitalizační zprávy (včetně operačního protokolu).</w:t>
      </w:r>
    </w:p>
    <w:p w14:paraId="0803D271" w14:textId="77777777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V případě nejasností kontaktujte informační linku +420 488 125 125</w:t>
      </w:r>
      <w:r w:rsidRPr="001A3469">
        <w:t> od pondělí do pátku od 8:00 do 18:00.</w:t>
      </w:r>
    </w:p>
    <w:p w14:paraId="15ACE5DC" w14:textId="77777777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Pojistníkem</w:t>
      </w:r>
      <w:r w:rsidRPr="001A3469">
        <w:t> je Český olympijský výbor, který s UNIQA pojišťovna, a.s. uzavřel tuto pojistnou smlouvu – </w:t>
      </w:r>
      <w:hyperlink r:id="rId11" w:tgtFrame="_blank" w:history="1">
        <w:r w:rsidRPr="001A3469">
          <w:rPr>
            <w:rStyle w:val="Hypertextovodkaz"/>
          </w:rPr>
          <w:t>POJISTNÝ CERTIFIKÁT – ÚRAZOVÉ POJIŠTĚNÍ</w:t>
        </w:r>
      </w:hyperlink>
      <w:r w:rsidRPr="001A3469">
        <w:t>.</w:t>
      </w:r>
    </w:p>
    <w:p w14:paraId="24FAF43A" w14:textId="77777777" w:rsidR="001A3469" w:rsidRPr="001A3469" w:rsidRDefault="001A3469" w:rsidP="001A3469">
      <w:pPr>
        <w:spacing w:after="0" w:line="240" w:lineRule="auto"/>
      </w:pPr>
      <w:r w:rsidRPr="001A3469">
        <w:rPr>
          <w:b/>
          <w:bCs/>
        </w:rPr>
        <w:t>Kontaktní osoba na ústředí KČT v případě dotazů</w:t>
      </w:r>
    </w:p>
    <w:p w14:paraId="4A781D9A" w14:textId="77777777" w:rsidR="001A3469" w:rsidRPr="001A3469" w:rsidRDefault="001A3469" w:rsidP="001A3469">
      <w:pPr>
        <w:spacing w:after="0" w:line="240" w:lineRule="auto"/>
      </w:pPr>
      <w:r w:rsidRPr="001A3469">
        <w:t>Dana Veselá, tel. 251 610 181, 736 754 106, </w:t>
      </w:r>
      <w:hyperlink r:id="rId12" w:history="1">
        <w:r w:rsidRPr="001A3469">
          <w:rPr>
            <w:rStyle w:val="Hypertextovodkaz"/>
          </w:rPr>
          <w:t>vesela@kct.cz</w:t>
        </w:r>
      </w:hyperlink>
    </w:p>
    <w:p w14:paraId="0A8A153A" w14:textId="77777777" w:rsidR="007C1124" w:rsidRDefault="007C1124" w:rsidP="001A3469">
      <w:pPr>
        <w:ind w:right="-567"/>
      </w:pPr>
    </w:p>
    <w:sectPr w:rsidR="007C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5CE"/>
    <w:multiLevelType w:val="multilevel"/>
    <w:tmpl w:val="6E72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6282C"/>
    <w:multiLevelType w:val="multilevel"/>
    <w:tmpl w:val="9C84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B1C1F"/>
    <w:multiLevelType w:val="multilevel"/>
    <w:tmpl w:val="1E5A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233677">
    <w:abstractNumId w:val="0"/>
  </w:num>
  <w:num w:numId="2" w16cid:durableId="1745757890">
    <w:abstractNumId w:val="1"/>
  </w:num>
  <w:num w:numId="3" w16cid:durableId="1152409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24"/>
    <w:rsid w:val="00072057"/>
    <w:rsid w:val="001A3469"/>
    <w:rsid w:val="0023185B"/>
    <w:rsid w:val="0030220F"/>
    <w:rsid w:val="005D10A8"/>
    <w:rsid w:val="006E3E17"/>
    <w:rsid w:val="00723EAE"/>
    <w:rsid w:val="007757DE"/>
    <w:rsid w:val="007C1124"/>
    <w:rsid w:val="007E2B48"/>
    <w:rsid w:val="00803A2B"/>
    <w:rsid w:val="00A378D7"/>
    <w:rsid w:val="00A64814"/>
    <w:rsid w:val="00AC479C"/>
    <w:rsid w:val="00B92D89"/>
    <w:rsid w:val="00BC1C38"/>
    <w:rsid w:val="00C4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B8D"/>
  <w15:chartTrackingRefBased/>
  <w15:docId w15:val="{F55D7651-04ED-414F-A648-1BDBAB08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1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1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11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1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1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1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1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1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11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11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11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1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11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112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34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46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2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t.cz/wp-content/uploads/2025/09/Oznameni-o-skode-COV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ody.uniqa.cz/" TargetMode="External"/><Relationship Id="rId12" Type="http://schemas.openxmlformats.org/officeDocument/2006/relationships/hyperlink" Target="mailto:vesela@kc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ct.cz/wp-content/uploads/2023/10/2019_urazove_pojisteni_pokyny_kct_2019.pdf" TargetMode="External"/><Relationship Id="rId11" Type="http://schemas.openxmlformats.org/officeDocument/2006/relationships/hyperlink" Target="https://www.olympijskytym.cz/files/docs/Dokumenty%20pro%20svazy/pojisteni/pojisteni-zavaznych-urazu/COV%20Urazove%20pojisteni%20letak%2031012025.pdf" TargetMode="External"/><Relationship Id="rId5" Type="http://schemas.openxmlformats.org/officeDocument/2006/relationships/hyperlink" Target="https://kct.cz/wp-content/uploads/2023/10/Oznameni-urazu_novy-formular.pdf" TargetMode="External"/><Relationship Id="rId10" Type="http://schemas.openxmlformats.org/officeDocument/2006/relationships/hyperlink" Target="https://skody.uniq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qa.cz/kontakty/sit-poboce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Urban</dc:creator>
  <cp:keywords/>
  <dc:description/>
  <cp:lastModifiedBy>Jindřich Urban</cp:lastModifiedBy>
  <cp:revision>15</cp:revision>
  <dcterms:created xsi:type="dcterms:W3CDTF">2025-11-24T16:40:00Z</dcterms:created>
  <dcterms:modified xsi:type="dcterms:W3CDTF">2025-11-24T19:17:00Z</dcterms:modified>
</cp:coreProperties>
</file>